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普通教室课桌椅项目</w:t>
            </w: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中心于202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18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普通教室课桌椅项目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1、项目编号：SZCG2021199402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: 深圳大学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深圳市万兴科实业发展有限公司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4、中标金额：7380800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合同签订后80个日历日内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普通教室课桌椅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普通教室课桌椅项目合同履约评价抽检报告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96908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76D7A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1A85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E6502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17BE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4188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091B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0246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55B6F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F7D70A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44</Words>
  <Characters>253</Characters>
  <Lines>2</Lines>
  <Paragraphs>1</Paragraphs>
  <TotalTime>71</TotalTime>
  <ScaleCrop>false</ScaleCrop>
  <LinksUpToDate>false</LinksUpToDate>
  <CharactersWithSpaces>296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2021-07-02T11:37:00Z</dcterms:created>
  <dc:creator>李俊毅</dc:creator>
  <cp:lastModifiedBy>谢嘉骏</cp:lastModifiedBy>
  <dcterms:modified xsi:type="dcterms:W3CDTF">2021-12-23T10:57:02Z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