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47F" w:rsidRDefault="0026247F" w:rsidP="0026247F">
      <w:pPr>
        <w:pStyle w:val="1"/>
      </w:pPr>
      <w:bookmarkStart w:id="0" w:name="_Toc1299"/>
      <w:bookmarkStart w:id="1" w:name="_Toc9547"/>
      <w:r>
        <w:rPr>
          <w:rFonts w:hint="eastAsia"/>
        </w:rPr>
        <w:t>浏览器配置</w:t>
      </w:r>
      <w:bookmarkEnd w:id="0"/>
      <w:bookmarkEnd w:id="1"/>
    </w:p>
    <w:p w:rsidR="0026247F" w:rsidRDefault="0026247F" w:rsidP="0026247F">
      <w:pPr>
        <w:pStyle w:val="2"/>
      </w:pPr>
      <w:bookmarkStart w:id="2" w:name="_Toc13776"/>
      <w:bookmarkStart w:id="3" w:name="_Toc10074"/>
      <w:bookmarkStart w:id="4" w:name="_Toc346701622"/>
      <w:bookmarkStart w:id="5" w:name="_Toc29948"/>
      <w:bookmarkStart w:id="6" w:name="_Toc346183640"/>
      <w:r>
        <w:rPr>
          <w:rFonts w:hint="eastAsia"/>
        </w:rPr>
        <w:t>Internet</w:t>
      </w:r>
      <w:r>
        <w:rPr>
          <w:rFonts w:hint="eastAsia"/>
        </w:rPr>
        <w:t>选项</w:t>
      </w:r>
      <w:bookmarkEnd w:id="2"/>
      <w:bookmarkEnd w:id="3"/>
      <w:bookmarkEnd w:id="4"/>
      <w:bookmarkEnd w:id="5"/>
      <w:bookmarkEnd w:id="6"/>
    </w:p>
    <w:p w:rsidR="0026247F" w:rsidRDefault="0026247F" w:rsidP="0026247F">
      <w:pPr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 w:themeColor="text1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为了让系统插件能够正常工作，请按照以下步骤进行浏览器的配置。</w:t>
      </w:r>
    </w:p>
    <w:p w:rsidR="0026247F" w:rsidRDefault="0026247F" w:rsidP="0026247F">
      <w:pPr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 w:themeColor="text1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1、打开浏览器，在“工具”菜单→“Internet选项”</w:t>
      </w:r>
    </w:p>
    <w:p w:rsidR="0026247F" w:rsidRDefault="0026247F" w:rsidP="0026247F">
      <w:pPr>
        <w:spacing w:line="360" w:lineRule="auto"/>
        <w:jc w:val="center"/>
        <w:rPr>
          <w:rFonts w:ascii="宋体" w:eastAsia="宋体" w:hAnsi="宋体" w:cs="宋体"/>
          <w:color w:val="000000" w:themeColor="text1"/>
          <w:spacing w:val="4"/>
          <w:sz w:val="24"/>
          <w:szCs w:val="24"/>
        </w:rPr>
      </w:pPr>
      <w:r>
        <w:rPr>
          <w:rFonts w:ascii="宋体" w:eastAsia="宋体" w:hAnsi="宋体" w:cs="宋体" w:hint="eastAsia"/>
          <w:noProof/>
          <w:color w:val="000000" w:themeColor="text1"/>
          <w:spacing w:val="4"/>
          <w:sz w:val="24"/>
          <w:szCs w:val="24"/>
        </w:rPr>
        <w:drawing>
          <wp:inline distT="0" distB="0" distL="0" distR="0">
            <wp:extent cx="3562350" cy="3152775"/>
            <wp:effectExtent l="0" t="0" r="0" b="9525"/>
            <wp:docPr id="1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8" name="图片 2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62350" cy="315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247F" w:rsidRDefault="0026247F" w:rsidP="0026247F">
      <w:pPr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 w:themeColor="text1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2、弹出对话框之后，请选择“安全”选项卡，具体的界面如下图：</w:t>
      </w:r>
    </w:p>
    <w:p w:rsidR="0026247F" w:rsidRDefault="0026247F" w:rsidP="0026247F">
      <w:pPr>
        <w:spacing w:line="360" w:lineRule="auto"/>
        <w:jc w:val="center"/>
        <w:rPr>
          <w:rFonts w:ascii="宋体" w:eastAsia="宋体" w:hAnsi="宋体" w:cs="宋体"/>
          <w:color w:val="000000" w:themeColor="text1"/>
          <w:spacing w:val="4"/>
          <w:sz w:val="24"/>
          <w:szCs w:val="24"/>
        </w:rPr>
      </w:pPr>
      <w:r>
        <w:rPr>
          <w:rFonts w:ascii="宋体" w:eastAsia="宋体" w:hAnsi="宋体" w:cs="宋体" w:hint="eastAsia"/>
          <w:noProof/>
          <w:color w:val="000000" w:themeColor="text1"/>
          <w:spacing w:val="4"/>
          <w:sz w:val="24"/>
          <w:szCs w:val="24"/>
        </w:rPr>
        <w:drawing>
          <wp:inline distT="0" distB="0" distL="0" distR="0">
            <wp:extent cx="2914650" cy="3476625"/>
            <wp:effectExtent l="0" t="0" r="0" b="9525"/>
            <wp:docPr id="3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9" name="图片 3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14650" cy="3476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247F" w:rsidRDefault="0026247F" w:rsidP="0026247F">
      <w:pPr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 w:themeColor="text1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lastRenderedPageBreak/>
        <w:t>3、点击绿色的“受信任的站点”的图片，会看到如下图所示的界面：</w:t>
      </w:r>
    </w:p>
    <w:p w:rsidR="0026247F" w:rsidRDefault="0026247F" w:rsidP="0026247F">
      <w:pPr>
        <w:spacing w:line="360" w:lineRule="auto"/>
        <w:jc w:val="center"/>
        <w:rPr>
          <w:rFonts w:ascii="宋体" w:eastAsia="宋体" w:hAnsi="宋体" w:cs="宋体"/>
          <w:color w:val="000000" w:themeColor="text1"/>
          <w:spacing w:val="4"/>
          <w:sz w:val="24"/>
          <w:szCs w:val="24"/>
        </w:rPr>
      </w:pPr>
      <w:r>
        <w:rPr>
          <w:rFonts w:ascii="宋体" w:eastAsia="宋体" w:hAnsi="宋体" w:cs="宋体" w:hint="eastAsia"/>
          <w:noProof/>
          <w:color w:val="000000" w:themeColor="text1"/>
          <w:spacing w:val="4"/>
          <w:sz w:val="24"/>
          <w:szCs w:val="24"/>
        </w:rPr>
        <w:drawing>
          <wp:inline distT="0" distB="0" distL="0" distR="0">
            <wp:extent cx="3648075" cy="3895725"/>
            <wp:effectExtent l="0" t="0" r="9525" b="9525"/>
            <wp:docPr id="4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48075" cy="389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247F" w:rsidRDefault="0026247F" w:rsidP="0026247F">
      <w:pPr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 w:themeColor="text1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4、点击“站点” 按钮，出现如下对话框：</w:t>
      </w:r>
    </w:p>
    <w:p w:rsidR="0026247F" w:rsidRDefault="0026247F" w:rsidP="0026247F">
      <w:pPr>
        <w:spacing w:line="360" w:lineRule="auto"/>
        <w:jc w:val="center"/>
        <w:rPr>
          <w:rFonts w:ascii="宋体" w:eastAsia="宋体" w:hAnsi="宋体" w:cs="宋体"/>
          <w:color w:val="000000" w:themeColor="text1"/>
          <w:spacing w:val="4"/>
          <w:sz w:val="24"/>
          <w:szCs w:val="24"/>
        </w:rPr>
      </w:pPr>
      <w:r>
        <w:rPr>
          <w:rFonts w:ascii="宋体" w:eastAsia="宋体" w:hAnsi="宋体" w:cs="宋体" w:hint="eastAsia"/>
          <w:noProof/>
          <w:color w:val="000000" w:themeColor="text1"/>
          <w:spacing w:val="4"/>
          <w:sz w:val="24"/>
          <w:szCs w:val="24"/>
        </w:rPr>
        <w:drawing>
          <wp:inline distT="0" distB="0" distL="0" distR="0">
            <wp:extent cx="3743325" cy="3048000"/>
            <wp:effectExtent l="0" t="0" r="9525" b="0"/>
            <wp:docPr id="5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43325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247F" w:rsidRDefault="0026247F" w:rsidP="0026247F">
      <w:pPr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 w:themeColor="text1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输入系统服务器的IP地址，格式例如：192.168.0.123，然后点击“添加”按钮完成添加，再按“关闭”按钮退出。</w:t>
      </w:r>
    </w:p>
    <w:p w:rsidR="0026247F" w:rsidRDefault="0026247F" w:rsidP="0026247F">
      <w:pPr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 w:themeColor="text1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5、设置自定义安全级别，开放</w:t>
      </w:r>
      <w:proofErr w:type="spellStart"/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Activex</w:t>
      </w:r>
      <w:proofErr w:type="spellEnd"/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的访问权限：</w:t>
      </w:r>
    </w:p>
    <w:p w:rsidR="0026247F" w:rsidRDefault="0026247F" w:rsidP="0026247F">
      <w:pPr>
        <w:spacing w:line="360" w:lineRule="auto"/>
        <w:jc w:val="center"/>
        <w:rPr>
          <w:rFonts w:ascii="宋体" w:eastAsia="宋体" w:hAnsi="宋体" w:cs="宋体"/>
          <w:color w:val="000000" w:themeColor="text1"/>
          <w:spacing w:val="4"/>
          <w:sz w:val="24"/>
          <w:szCs w:val="24"/>
        </w:rPr>
      </w:pPr>
      <w:r>
        <w:rPr>
          <w:rFonts w:ascii="宋体" w:eastAsia="宋体" w:hAnsi="宋体" w:cs="宋体" w:hint="eastAsia"/>
          <w:noProof/>
          <w:color w:val="000000" w:themeColor="text1"/>
          <w:spacing w:val="4"/>
          <w:sz w:val="24"/>
          <w:szCs w:val="24"/>
        </w:rPr>
        <w:lastRenderedPageBreak/>
        <w:drawing>
          <wp:inline distT="0" distB="0" distL="0" distR="0">
            <wp:extent cx="3533775" cy="4152900"/>
            <wp:effectExtent l="0" t="0" r="9525" b="0"/>
            <wp:docPr id="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33775" cy="415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247F" w:rsidRDefault="0026247F" w:rsidP="0026247F">
      <w:pPr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 w:themeColor="text1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会出现一个窗口，把其中的</w:t>
      </w:r>
      <w:proofErr w:type="spellStart"/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Activex</w:t>
      </w:r>
      <w:proofErr w:type="spellEnd"/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控件和插件的设置全部改为启用。</w:t>
      </w:r>
    </w:p>
    <w:p w:rsidR="0026247F" w:rsidRDefault="0026247F" w:rsidP="0026247F">
      <w:pPr>
        <w:spacing w:line="360" w:lineRule="auto"/>
        <w:jc w:val="center"/>
        <w:rPr>
          <w:rFonts w:ascii="宋体" w:eastAsia="宋体" w:hAnsi="宋体" w:cs="宋体"/>
          <w:color w:val="000000" w:themeColor="text1"/>
          <w:spacing w:val="4"/>
          <w:sz w:val="24"/>
          <w:szCs w:val="24"/>
        </w:rPr>
      </w:pPr>
      <w:r>
        <w:rPr>
          <w:rFonts w:ascii="宋体" w:eastAsia="宋体" w:hAnsi="宋体" w:cs="宋体"/>
          <w:color w:val="000000" w:themeColor="text1"/>
          <w:spacing w:val="4"/>
          <w:sz w:val="24"/>
          <w:szCs w:val="24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26" type="#_x0000_t62" style="position:absolute;left:0;text-align:left;margin-left:162pt;margin-top:78pt;width:156.6pt;height:24.6pt;z-index:251660288" o:gfxdata="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Pc7ENdYAAAALAQAADwAAAAAAAAABACAAAAAiAAAAZHJzL2Rvd25yZXYueG1s&#10;UEsBAhQAFAAAAAgAh07iQGsD1BAzAgAAbwQAAA4AAAAAAAAAAQAgAAAAJQEAAGRycy9lMm9Eb2Mu&#10;eG1sUEsFBgAAAAAGAAYAWQEAAMoFAAAAAA==&#10;" adj="-1448,8824,14400" strokecolor="red" strokeweight="1.5pt">
            <v:textbox style="mso-next-textbox:#_x0000_s1026">
              <w:txbxContent>
                <w:p w:rsidR="0026247F" w:rsidRDefault="0026247F" w:rsidP="0026247F">
                  <w:r>
                    <w:rPr>
                      <w:rFonts w:hint="eastAsia"/>
                    </w:rPr>
                    <w:t>选择启用（共</w:t>
                  </w:r>
                  <w:r>
                    <w:rPr>
                      <w:rFonts w:hint="eastAsia"/>
                    </w:rPr>
                    <w:t>5</w:t>
                  </w:r>
                  <w:r>
                    <w:rPr>
                      <w:rFonts w:hint="eastAsia"/>
                    </w:rPr>
                    <w:t>个</w:t>
                  </w:r>
                  <w:r>
                    <w:rPr>
                      <w:rFonts w:hint="eastAsia"/>
                    </w:rPr>
                    <w:t>ActiveX</w:t>
                  </w:r>
                  <w:r>
                    <w:rPr>
                      <w:rFonts w:hint="eastAsia"/>
                    </w:rPr>
                    <w:t>）</w:t>
                  </w:r>
                </w:p>
              </w:txbxContent>
            </v:textbox>
          </v:shape>
        </w:pict>
      </w:r>
      <w:r>
        <w:rPr>
          <w:rFonts w:ascii="宋体" w:eastAsia="宋体" w:hAnsi="宋体" w:cs="宋体" w:hint="eastAsia"/>
          <w:noProof/>
          <w:color w:val="000000" w:themeColor="text1"/>
          <w:spacing w:val="4"/>
          <w:sz w:val="24"/>
          <w:szCs w:val="24"/>
        </w:rPr>
        <w:drawing>
          <wp:inline distT="0" distB="0" distL="0" distR="0">
            <wp:extent cx="3448050" cy="3686175"/>
            <wp:effectExtent l="0" t="0" r="0" b="9525"/>
            <wp:docPr id="7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3" name="图片 3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48050" cy="3686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247F" w:rsidRDefault="0026247F" w:rsidP="0026247F">
      <w:pPr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 w:themeColor="text1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文件下载设置，开放文件下载的权限：设置为启用。</w:t>
      </w:r>
    </w:p>
    <w:p w:rsidR="0026247F" w:rsidRDefault="0026247F" w:rsidP="0026247F">
      <w:pPr>
        <w:spacing w:line="360" w:lineRule="auto"/>
        <w:jc w:val="center"/>
        <w:rPr>
          <w:rFonts w:ascii="宋体" w:eastAsia="宋体" w:hAnsi="宋体" w:cs="宋体"/>
          <w:color w:val="000000" w:themeColor="text1"/>
          <w:sz w:val="24"/>
          <w:szCs w:val="24"/>
        </w:rPr>
      </w:pPr>
      <w:r>
        <w:rPr>
          <w:rFonts w:ascii="宋体" w:eastAsia="宋体" w:hAnsi="宋体" w:cs="宋体" w:hint="eastAsia"/>
          <w:noProof/>
          <w:color w:val="000000" w:themeColor="text1"/>
          <w:spacing w:val="4"/>
          <w:sz w:val="24"/>
          <w:szCs w:val="24"/>
        </w:rPr>
        <w:lastRenderedPageBreak/>
        <w:drawing>
          <wp:inline distT="0" distB="0" distL="0" distR="0">
            <wp:extent cx="3524250" cy="3705225"/>
            <wp:effectExtent l="0" t="0" r="0" b="9525"/>
            <wp:docPr id="9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4" name="图片 3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24250" cy="3705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247F" w:rsidRDefault="0026247F" w:rsidP="0026247F">
      <w:pPr>
        <w:spacing w:line="360" w:lineRule="auto"/>
        <w:rPr>
          <w:rFonts w:ascii="宋体" w:eastAsia="宋体" w:hAnsi="宋体" w:cs="宋体"/>
          <w:color w:val="000000" w:themeColor="text1"/>
          <w:sz w:val="24"/>
          <w:szCs w:val="24"/>
        </w:rPr>
      </w:pPr>
    </w:p>
    <w:p w:rsidR="0026247F" w:rsidRDefault="0026247F" w:rsidP="0026247F">
      <w:pPr>
        <w:pStyle w:val="2"/>
      </w:pPr>
      <w:bookmarkStart w:id="7" w:name="_Toc290"/>
      <w:bookmarkStart w:id="8" w:name="_Toc20725"/>
      <w:bookmarkStart w:id="9" w:name="_Toc346701623"/>
      <w:bookmarkStart w:id="10" w:name="_Toc346183641"/>
      <w:bookmarkStart w:id="11" w:name="_Toc32425"/>
      <w:r>
        <w:rPr>
          <w:rFonts w:hint="eastAsia"/>
        </w:rPr>
        <w:t>关闭拦截工具</w:t>
      </w:r>
      <w:bookmarkEnd w:id="7"/>
      <w:bookmarkEnd w:id="8"/>
      <w:bookmarkEnd w:id="9"/>
      <w:bookmarkEnd w:id="10"/>
      <w:bookmarkEnd w:id="11"/>
    </w:p>
    <w:p w:rsidR="0026247F" w:rsidRDefault="0026247F" w:rsidP="0026247F">
      <w:pPr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 w:themeColor="text1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上述操作完成后，如果系统中某些功能仍不能使用，请将拦截工具关闭再试用。比如在windows工具栏中关闭弹出窗口阻止程序的操作：</w:t>
      </w:r>
    </w:p>
    <w:p w:rsidR="0026247F" w:rsidRDefault="0026247F" w:rsidP="0026247F">
      <w:pPr>
        <w:pStyle w:val="IndentNormal"/>
        <w:ind w:firstLineChars="0" w:firstLine="0"/>
        <w:jc w:val="center"/>
        <w:rPr>
          <w:rFonts w:ascii="宋体" w:eastAsia="宋体" w:hAnsi="宋体" w:cs="宋体"/>
          <w:color w:val="000000" w:themeColor="text1"/>
          <w:szCs w:val="24"/>
        </w:rPr>
      </w:pPr>
      <w:r>
        <w:rPr>
          <w:rFonts w:ascii="宋体" w:eastAsia="宋体" w:hAnsi="宋体" w:cs="宋体" w:hint="eastAsia"/>
          <w:noProof/>
          <w:color w:val="000000" w:themeColor="text1"/>
          <w:szCs w:val="24"/>
        </w:rPr>
        <w:drawing>
          <wp:inline distT="0" distB="0" distL="0" distR="0">
            <wp:extent cx="5095875" cy="2324100"/>
            <wp:effectExtent l="0" t="0" r="9525" b="0"/>
            <wp:docPr id="10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5" name="图片 3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95875" cy="232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247F" w:rsidRDefault="0026247F" w:rsidP="0026247F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br w:type="page"/>
      </w:r>
    </w:p>
    <w:p w:rsidR="00C009CC" w:rsidRDefault="00C009CC"/>
    <w:sectPr w:rsidR="00C009CC" w:rsidSect="00C009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2F4AB3"/>
    <w:multiLevelType w:val="multilevel"/>
    <w:tmpl w:val="6A2F4AB3"/>
    <w:lvl w:ilvl="0">
      <w:start w:val="1"/>
      <w:numFmt w:val="chineseCountingThousand"/>
      <w:pStyle w:val="1"/>
      <w:suff w:val="nothing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2"/>
      <w:isLgl/>
      <w:suff w:val="nothing"/>
      <w:lvlText w:val="%1.%2、"/>
      <w:lvlJc w:val="left"/>
      <w:pPr>
        <w:ind w:left="567" w:hanging="567"/>
      </w:pPr>
      <w:rPr>
        <w:rFonts w:ascii="宋体" w:eastAsia="宋体" w:hAnsi="宋体" w:cs="Arial" w:hint="default"/>
      </w:rPr>
    </w:lvl>
    <w:lvl w:ilvl="2">
      <w:start w:val="1"/>
      <w:numFmt w:val="decimal"/>
      <w:pStyle w:val="3"/>
      <w:isLgl/>
      <w:suff w:val="nothing"/>
      <w:lvlText w:val="%1.%2.%3、"/>
      <w:lvlJc w:val="left"/>
      <w:pPr>
        <w:ind w:left="1069" w:hanging="1069"/>
      </w:pPr>
      <w:rPr>
        <w:rFonts w:ascii="宋体" w:eastAsia="宋体" w:hAnsi="宋体" w:cs="Arial" w:hint="default"/>
      </w:rPr>
    </w:lvl>
    <w:lvl w:ilvl="3">
      <w:start w:val="1"/>
      <w:numFmt w:val="decimal"/>
      <w:pStyle w:val="4"/>
      <w:isLgl/>
      <w:suff w:val="nothing"/>
      <w:lvlText w:val="%1.%2.%3.%4、"/>
      <w:lvlJc w:val="left"/>
      <w:pPr>
        <w:ind w:left="851" w:hanging="851"/>
      </w:pPr>
      <w:rPr>
        <w:rFonts w:ascii="宋体" w:eastAsia="宋体" w:hAnsi="宋体" w:cs="Arial" w:hint="default"/>
        <w:sz w:val="28"/>
        <w:szCs w:val="28"/>
      </w:rPr>
    </w:lvl>
    <w:lvl w:ilvl="4">
      <w:start w:val="1"/>
      <w:numFmt w:val="decimal"/>
      <w:pStyle w:val="5"/>
      <w:isLgl/>
      <w:suff w:val="nothing"/>
      <w:lvlText w:val="%1.%2.%3.%4.%5、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pStyle w:val="6"/>
      <w:isLgl/>
      <w:suff w:val="nothing"/>
      <w:lvlText w:val="%1.%2.%3.%4.%5.%6、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isLgl/>
      <w:lvlText w:val="%1.%2.%3.%4.%5.%6.%7"/>
      <w:lvlJc w:val="left"/>
      <w:pPr>
        <w:tabs>
          <w:tab w:val="left" w:pos="1800"/>
        </w:tabs>
        <w:ind w:left="1276" w:hanging="1276"/>
      </w:pPr>
      <w:rPr>
        <w:rFonts w:hint="eastAsia"/>
      </w:rPr>
    </w:lvl>
    <w:lvl w:ilvl="7">
      <w:start w:val="1"/>
      <w:numFmt w:val="decimal"/>
      <w:isLgl/>
      <w:lvlText w:val="%1.%2.%3.%4.%5.%6.%7.%8"/>
      <w:lvlJc w:val="left"/>
      <w:pPr>
        <w:tabs>
          <w:tab w:val="left" w:pos="1800"/>
        </w:tabs>
        <w:ind w:left="1418" w:hanging="1418"/>
      </w:pPr>
      <w:rPr>
        <w:rFonts w:hint="eastAsia"/>
      </w:rPr>
    </w:lvl>
    <w:lvl w:ilvl="8">
      <w:start w:val="1"/>
      <w:numFmt w:val="decimal"/>
      <w:isLgl/>
      <w:lvlText w:val="%1.%2.%3.%4.%5.%6.%7.%8.%9"/>
      <w:lvlJc w:val="left"/>
      <w:pPr>
        <w:tabs>
          <w:tab w:val="left" w:pos="2160"/>
        </w:tabs>
        <w:ind w:left="1559" w:hanging="1559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6247F"/>
    <w:rsid w:val="00021354"/>
    <w:rsid w:val="00040F29"/>
    <w:rsid w:val="00045F11"/>
    <w:rsid w:val="000801F4"/>
    <w:rsid w:val="000815E8"/>
    <w:rsid w:val="00082C28"/>
    <w:rsid w:val="00093379"/>
    <w:rsid w:val="000A5B41"/>
    <w:rsid w:val="000D7D7C"/>
    <w:rsid w:val="000F3591"/>
    <w:rsid w:val="00104A74"/>
    <w:rsid w:val="00115AC7"/>
    <w:rsid w:val="00124894"/>
    <w:rsid w:val="00174B43"/>
    <w:rsid w:val="00217419"/>
    <w:rsid w:val="00223B06"/>
    <w:rsid w:val="00235A41"/>
    <w:rsid w:val="0026247F"/>
    <w:rsid w:val="002D17E3"/>
    <w:rsid w:val="002E78E8"/>
    <w:rsid w:val="002F4CC6"/>
    <w:rsid w:val="002F7D23"/>
    <w:rsid w:val="003021D1"/>
    <w:rsid w:val="00322178"/>
    <w:rsid w:val="00327A23"/>
    <w:rsid w:val="00334C25"/>
    <w:rsid w:val="0037269B"/>
    <w:rsid w:val="003D66D2"/>
    <w:rsid w:val="003F61F4"/>
    <w:rsid w:val="00404D7D"/>
    <w:rsid w:val="004662CB"/>
    <w:rsid w:val="00473E97"/>
    <w:rsid w:val="004808F2"/>
    <w:rsid w:val="004D455F"/>
    <w:rsid w:val="00573049"/>
    <w:rsid w:val="00576621"/>
    <w:rsid w:val="005A5AC6"/>
    <w:rsid w:val="005C093E"/>
    <w:rsid w:val="005C5AF3"/>
    <w:rsid w:val="005F735A"/>
    <w:rsid w:val="006337AF"/>
    <w:rsid w:val="006442EB"/>
    <w:rsid w:val="00654071"/>
    <w:rsid w:val="00654BFD"/>
    <w:rsid w:val="00683C3D"/>
    <w:rsid w:val="006D3071"/>
    <w:rsid w:val="0071272F"/>
    <w:rsid w:val="00777A20"/>
    <w:rsid w:val="007C2591"/>
    <w:rsid w:val="008930D8"/>
    <w:rsid w:val="009127E4"/>
    <w:rsid w:val="00955E7A"/>
    <w:rsid w:val="009A63E2"/>
    <w:rsid w:val="009B0517"/>
    <w:rsid w:val="009E24D6"/>
    <w:rsid w:val="00A02956"/>
    <w:rsid w:val="00A04E2C"/>
    <w:rsid w:val="00A15294"/>
    <w:rsid w:val="00A21FD6"/>
    <w:rsid w:val="00A93813"/>
    <w:rsid w:val="00AB0337"/>
    <w:rsid w:val="00AB520B"/>
    <w:rsid w:val="00B00116"/>
    <w:rsid w:val="00B028F3"/>
    <w:rsid w:val="00B22240"/>
    <w:rsid w:val="00B517A2"/>
    <w:rsid w:val="00B56A3F"/>
    <w:rsid w:val="00C009CC"/>
    <w:rsid w:val="00C144C2"/>
    <w:rsid w:val="00C14C85"/>
    <w:rsid w:val="00C662FF"/>
    <w:rsid w:val="00CA4173"/>
    <w:rsid w:val="00CB000E"/>
    <w:rsid w:val="00CB25C8"/>
    <w:rsid w:val="00D502B8"/>
    <w:rsid w:val="00D5530F"/>
    <w:rsid w:val="00D6242C"/>
    <w:rsid w:val="00D65D02"/>
    <w:rsid w:val="00D67B1A"/>
    <w:rsid w:val="00DA63EC"/>
    <w:rsid w:val="00DC2E45"/>
    <w:rsid w:val="00DE7163"/>
    <w:rsid w:val="00DF0334"/>
    <w:rsid w:val="00E1422B"/>
    <w:rsid w:val="00E80096"/>
    <w:rsid w:val="00EC320F"/>
    <w:rsid w:val="00EF1F85"/>
    <w:rsid w:val="00F830D2"/>
    <w:rsid w:val="00FE1D4A"/>
    <w:rsid w:val="00FE3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allout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47F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26247F"/>
    <w:pPr>
      <w:keepNext/>
      <w:keepLines/>
      <w:numPr>
        <w:numId w:val="1"/>
      </w:numPr>
      <w:spacing w:before="120" w:after="120" w:line="360" w:lineRule="auto"/>
      <w:outlineLvl w:val="0"/>
    </w:pPr>
    <w:rPr>
      <w:rFonts w:ascii="Times New Roman" w:eastAsia="宋体" w:hAnsi="Times New Roman" w:cs="Times New Roman"/>
      <w:b/>
      <w:bCs/>
      <w:kern w:val="44"/>
      <w:sz w:val="32"/>
      <w:szCs w:val="28"/>
    </w:rPr>
  </w:style>
  <w:style w:type="paragraph" w:styleId="2">
    <w:name w:val="heading 2"/>
    <w:basedOn w:val="a"/>
    <w:next w:val="a"/>
    <w:link w:val="2Char"/>
    <w:qFormat/>
    <w:rsid w:val="0026247F"/>
    <w:pPr>
      <w:keepNext/>
      <w:keepLines/>
      <w:numPr>
        <w:ilvl w:val="1"/>
        <w:numId w:val="1"/>
      </w:numPr>
      <w:spacing w:before="120" w:after="120" w:line="360" w:lineRule="auto"/>
      <w:outlineLvl w:val="1"/>
    </w:pPr>
    <w:rPr>
      <w:rFonts w:ascii="Times New Roman" w:eastAsia="宋体" w:hAnsi="Times New Roman" w:cs="Times New Roman"/>
      <w:b/>
      <w:bCs/>
      <w:sz w:val="28"/>
      <w:szCs w:val="32"/>
    </w:rPr>
  </w:style>
  <w:style w:type="paragraph" w:styleId="3">
    <w:name w:val="heading 3"/>
    <w:basedOn w:val="a"/>
    <w:next w:val="a"/>
    <w:link w:val="3Char"/>
    <w:qFormat/>
    <w:rsid w:val="0026247F"/>
    <w:pPr>
      <w:keepNext/>
      <w:keepLines/>
      <w:numPr>
        <w:ilvl w:val="2"/>
        <w:numId w:val="1"/>
      </w:numPr>
      <w:spacing w:before="120" w:after="120" w:line="360" w:lineRule="auto"/>
      <w:outlineLvl w:val="2"/>
    </w:pPr>
    <w:rPr>
      <w:rFonts w:ascii="Times New Roman" w:eastAsia="宋体" w:hAnsi="Times New Roman" w:cs="Times New Roman"/>
      <w:b/>
      <w:bCs/>
      <w:sz w:val="28"/>
      <w:szCs w:val="18"/>
    </w:rPr>
  </w:style>
  <w:style w:type="paragraph" w:styleId="4">
    <w:name w:val="heading 4"/>
    <w:basedOn w:val="a"/>
    <w:next w:val="a"/>
    <w:link w:val="4Char"/>
    <w:qFormat/>
    <w:rsid w:val="0026247F"/>
    <w:pPr>
      <w:keepNext/>
      <w:keepLines/>
      <w:numPr>
        <w:ilvl w:val="3"/>
        <w:numId w:val="1"/>
      </w:numPr>
      <w:tabs>
        <w:tab w:val="left" w:pos="504"/>
      </w:tabs>
      <w:spacing w:beforeLines="50" w:afterLines="50" w:line="360" w:lineRule="auto"/>
      <w:outlineLvl w:val="3"/>
    </w:pPr>
    <w:rPr>
      <w:rFonts w:ascii="Arial" w:eastAsia="宋体" w:hAnsi="Arial" w:cs="Times New Roman"/>
      <w:b/>
      <w:bCs/>
      <w:sz w:val="24"/>
      <w:szCs w:val="28"/>
    </w:rPr>
  </w:style>
  <w:style w:type="paragraph" w:styleId="5">
    <w:name w:val="heading 5"/>
    <w:basedOn w:val="a"/>
    <w:next w:val="a"/>
    <w:link w:val="5Char"/>
    <w:unhideWhenUsed/>
    <w:qFormat/>
    <w:rsid w:val="0026247F"/>
    <w:pPr>
      <w:keepNext/>
      <w:keepLines/>
      <w:numPr>
        <w:ilvl w:val="4"/>
        <w:numId w:val="1"/>
      </w:numPr>
      <w:spacing w:before="120" w:after="120" w:line="360" w:lineRule="auto"/>
      <w:outlineLvl w:val="4"/>
    </w:pPr>
    <w:rPr>
      <w:rFonts w:ascii="Times New Roman" w:eastAsia="宋体" w:hAnsi="Times New Roman" w:cs="Times New Roman"/>
      <w:b/>
      <w:bCs/>
      <w:sz w:val="24"/>
      <w:szCs w:val="28"/>
    </w:rPr>
  </w:style>
  <w:style w:type="paragraph" w:styleId="6">
    <w:name w:val="heading 6"/>
    <w:basedOn w:val="a"/>
    <w:next w:val="a"/>
    <w:link w:val="6Char"/>
    <w:unhideWhenUsed/>
    <w:qFormat/>
    <w:rsid w:val="0026247F"/>
    <w:pPr>
      <w:keepNext/>
      <w:keepLines/>
      <w:numPr>
        <w:ilvl w:val="5"/>
        <w:numId w:val="1"/>
      </w:numPr>
      <w:spacing w:before="120" w:after="120" w:line="360" w:lineRule="auto"/>
      <w:outlineLvl w:val="5"/>
    </w:pPr>
    <w:rPr>
      <w:rFonts w:ascii="Cambria" w:eastAsia="宋体" w:hAnsi="Cambria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26247F"/>
    <w:rPr>
      <w:rFonts w:ascii="Times New Roman" w:eastAsia="宋体" w:hAnsi="Times New Roman" w:cs="Times New Roman"/>
      <w:b/>
      <w:bCs/>
      <w:kern w:val="44"/>
      <w:sz w:val="32"/>
      <w:szCs w:val="28"/>
    </w:rPr>
  </w:style>
  <w:style w:type="character" w:customStyle="1" w:styleId="2Char">
    <w:name w:val="标题 2 Char"/>
    <w:basedOn w:val="a0"/>
    <w:link w:val="2"/>
    <w:qFormat/>
    <w:rsid w:val="0026247F"/>
    <w:rPr>
      <w:rFonts w:ascii="Times New Roman" w:eastAsia="宋体" w:hAnsi="Times New Roman" w:cs="Times New Roman"/>
      <w:b/>
      <w:bCs/>
      <w:sz w:val="28"/>
      <w:szCs w:val="32"/>
    </w:rPr>
  </w:style>
  <w:style w:type="character" w:customStyle="1" w:styleId="3Char">
    <w:name w:val="标题 3 Char"/>
    <w:basedOn w:val="a0"/>
    <w:link w:val="3"/>
    <w:rsid w:val="0026247F"/>
    <w:rPr>
      <w:rFonts w:ascii="Times New Roman" w:eastAsia="宋体" w:hAnsi="Times New Roman" w:cs="Times New Roman"/>
      <w:b/>
      <w:bCs/>
      <w:sz w:val="28"/>
      <w:szCs w:val="18"/>
    </w:rPr>
  </w:style>
  <w:style w:type="character" w:customStyle="1" w:styleId="4Char">
    <w:name w:val="标题 4 Char"/>
    <w:basedOn w:val="a0"/>
    <w:link w:val="4"/>
    <w:rsid w:val="0026247F"/>
    <w:rPr>
      <w:rFonts w:ascii="Arial" w:eastAsia="宋体" w:hAnsi="Arial" w:cs="Times New Roman"/>
      <w:b/>
      <w:bCs/>
      <w:sz w:val="24"/>
      <w:szCs w:val="28"/>
    </w:rPr>
  </w:style>
  <w:style w:type="character" w:customStyle="1" w:styleId="5Char">
    <w:name w:val="标题 5 Char"/>
    <w:basedOn w:val="a0"/>
    <w:link w:val="5"/>
    <w:rsid w:val="0026247F"/>
    <w:rPr>
      <w:rFonts w:ascii="Times New Roman" w:eastAsia="宋体" w:hAnsi="Times New Roman" w:cs="Times New Roman"/>
      <w:b/>
      <w:bCs/>
      <w:sz w:val="24"/>
      <w:szCs w:val="28"/>
    </w:rPr>
  </w:style>
  <w:style w:type="character" w:customStyle="1" w:styleId="6Char">
    <w:name w:val="标题 6 Char"/>
    <w:basedOn w:val="a0"/>
    <w:link w:val="6"/>
    <w:rsid w:val="0026247F"/>
    <w:rPr>
      <w:rFonts w:ascii="Cambria" w:eastAsia="宋体" w:hAnsi="Cambria" w:cs="Times New Roman"/>
      <w:b/>
      <w:bCs/>
      <w:sz w:val="24"/>
      <w:szCs w:val="24"/>
    </w:rPr>
  </w:style>
  <w:style w:type="paragraph" w:customStyle="1" w:styleId="IndentNormal">
    <w:name w:val="Indent Normal"/>
    <w:basedOn w:val="a"/>
    <w:qFormat/>
    <w:rsid w:val="0026247F"/>
    <w:pPr>
      <w:spacing w:line="360" w:lineRule="auto"/>
      <w:ind w:firstLineChars="150" w:firstLine="150"/>
    </w:pPr>
    <w:rPr>
      <w:sz w:val="24"/>
    </w:rPr>
  </w:style>
  <w:style w:type="paragraph" w:styleId="a3">
    <w:name w:val="Balloon Text"/>
    <w:basedOn w:val="a"/>
    <w:link w:val="Char"/>
    <w:uiPriority w:val="99"/>
    <w:semiHidden/>
    <w:unhideWhenUsed/>
    <w:rsid w:val="0026247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6247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59</Words>
  <Characters>340</Characters>
  <Application>Microsoft Office Word</Application>
  <DocSecurity>0</DocSecurity>
  <Lines>2</Lines>
  <Paragraphs>1</Paragraphs>
  <ScaleCrop>false</ScaleCrop>
  <Company>Microsoft</Company>
  <LinksUpToDate>false</LinksUpToDate>
  <CharactersWithSpaces>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魏炫</dc:creator>
  <cp:keywords/>
  <dc:description/>
  <cp:lastModifiedBy>魏炫</cp:lastModifiedBy>
  <cp:revision>2</cp:revision>
  <dcterms:created xsi:type="dcterms:W3CDTF">2020-05-28T11:59:00Z</dcterms:created>
  <dcterms:modified xsi:type="dcterms:W3CDTF">2020-05-28T11:59:00Z</dcterms:modified>
</cp:coreProperties>
</file>