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保证金退还申请表</w:t>
      </w:r>
      <w:bookmarkEnd w:id="0"/>
    </w:p>
    <w:p>
      <w:pPr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填写日期：  　　  年    　　月    　　日</w:t>
      </w:r>
    </w:p>
    <w:tbl>
      <w:tblPr>
        <w:tblStyle w:val="3"/>
        <w:tblW w:w="10307" w:type="dxa"/>
        <w:tblInd w:w="-5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385"/>
        <w:gridCol w:w="1698"/>
        <w:gridCol w:w="3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96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  名：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(加盖公章)</w:t>
            </w:r>
          </w:p>
        </w:tc>
        <w:tc>
          <w:tcPr>
            <w:tcW w:w="3385" w:type="dxa"/>
            <w:vAlign w:val="center"/>
          </w:tcPr>
          <w:p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账  号：</w:t>
            </w:r>
          </w:p>
        </w:tc>
        <w:tc>
          <w:tcPr>
            <w:tcW w:w="3528" w:type="dxa"/>
            <w:vAlign w:val="center"/>
          </w:tcPr>
          <w:p>
            <w:pPr>
              <w:spacing w:line="32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96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开户银行：</w:t>
            </w:r>
          </w:p>
        </w:tc>
        <w:tc>
          <w:tcPr>
            <w:tcW w:w="3385" w:type="dxa"/>
            <w:vAlign w:val="center"/>
          </w:tcPr>
          <w:p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开户行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所在地：</w:t>
            </w:r>
          </w:p>
        </w:tc>
        <w:tc>
          <w:tcPr>
            <w:tcW w:w="3528" w:type="dxa"/>
            <w:vAlign w:val="center"/>
          </w:tcPr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 省  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96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保证金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交纳日期：</w:t>
            </w:r>
          </w:p>
        </w:tc>
        <w:tc>
          <w:tcPr>
            <w:tcW w:w="3385" w:type="dxa"/>
            <w:vAlign w:val="center"/>
          </w:tcPr>
          <w:p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交纳金额：</w:t>
            </w:r>
          </w:p>
        </w:tc>
        <w:tc>
          <w:tcPr>
            <w:tcW w:w="3528" w:type="dxa"/>
            <w:vAlign w:val="center"/>
          </w:tcPr>
          <w:p>
            <w:pPr>
              <w:spacing w:line="32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96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交款人名称：</w:t>
            </w:r>
          </w:p>
        </w:tc>
        <w:tc>
          <w:tcPr>
            <w:tcW w:w="8611" w:type="dxa"/>
            <w:gridSpan w:val="3"/>
            <w:vAlign w:val="center"/>
          </w:tcPr>
          <w:p>
            <w:pPr>
              <w:spacing w:line="32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96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经办人姓名：</w:t>
            </w:r>
          </w:p>
        </w:tc>
        <w:tc>
          <w:tcPr>
            <w:tcW w:w="3385" w:type="dxa"/>
            <w:vAlign w:val="center"/>
          </w:tcPr>
          <w:p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联系电话：</w:t>
            </w:r>
          </w:p>
        </w:tc>
        <w:tc>
          <w:tcPr>
            <w:tcW w:w="3528" w:type="dxa"/>
            <w:vAlign w:val="center"/>
          </w:tcPr>
          <w:p>
            <w:pPr>
              <w:spacing w:line="320" w:lineRule="exact"/>
              <w:rPr>
                <w:rFonts w:hint="eastAsia"/>
                <w:szCs w:val="21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说明：</w:t>
      </w:r>
    </w:p>
    <w:p>
      <w:pPr>
        <w:widowControl/>
        <w:spacing w:line="44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1．供应商申请退还保证金时，须提供本</w:t>
      </w:r>
      <w:r>
        <w:rPr>
          <w:rFonts w:hint="eastAsia" w:ascii="宋体" w:hAnsi="宋体" w:cs="宋体"/>
          <w:b/>
          <w:kern w:val="0"/>
          <w:szCs w:val="21"/>
          <w:u w:val="single"/>
        </w:rPr>
        <w:t>申请表</w:t>
      </w:r>
      <w:r>
        <w:rPr>
          <w:rFonts w:hint="eastAsia" w:ascii="宋体" w:hAnsi="宋体" w:cs="宋体"/>
          <w:kern w:val="0"/>
          <w:szCs w:val="21"/>
        </w:rPr>
        <w:t>一份</w:t>
      </w:r>
      <w:r>
        <w:rPr>
          <w:rFonts w:hint="eastAsia"/>
          <w:b/>
          <w:szCs w:val="21"/>
        </w:rPr>
        <w:t>(加盖公章)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widowControl/>
        <w:spacing w:line="44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3．交款人名称是指交纳保证金时，银行回单上付款方名称，如通过单位账户交纳则写单位名称，如通过个人账户交纳则写个人名称。。</w:t>
      </w:r>
    </w:p>
    <w:p>
      <w:pPr>
        <w:widowControl/>
        <w:spacing w:line="44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 因本账户不能向个人户转款，误用个人户交纳保证金的，需提供交款人的身份证复印件、</w:t>
      </w:r>
      <w:r>
        <w:rPr>
          <w:rFonts w:hint="eastAsia" w:ascii="宋体" w:hAnsi="宋体" w:cs="宋体"/>
          <w:kern w:val="0"/>
          <w:szCs w:val="21"/>
          <w:highlight w:val="none"/>
        </w:rPr>
        <w:t>交款单</w:t>
      </w:r>
      <w:r>
        <w:rPr>
          <w:rFonts w:hint="eastAsia" w:ascii="宋体" w:hAnsi="宋体" w:cs="宋体"/>
          <w:kern w:val="0"/>
          <w:szCs w:val="21"/>
        </w:rPr>
        <w:t>复印件及情况说明各一份。说明上应写明交款人姓名、退款单位名称，并由交款人签名，退款单位盖章确认。</w:t>
      </w:r>
    </w:p>
    <w:p>
      <w:pPr>
        <w:widowControl/>
        <w:spacing w:line="44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5. 供应商名称有变更的，还须提供</w:t>
      </w:r>
      <w:r>
        <w:rPr>
          <w:rFonts w:hint="eastAsia" w:ascii="宋体" w:hAnsi="宋体" w:cs="宋体"/>
          <w:b/>
          <w:kern w:val="0"/>
          <w:szCs w:val="21"/>
        </w:rPr>
        <w:t>变更备案通知书</w:t>
      </w:r>
      <w:r>
        <w:rPr>
          <w:rFonts w:hint="eastAsia" w:ascii="宋体" w:hAnsi="宋体" w:cs="宋体"/>
          <w:kern w:val="0"/>
          <w:szCs w:val="21"/>
        </w:rPr>
        <w:t>复印件一份。</w:t>
      </w:r>
    </w:p>
    <w:p>
      <w:pPr>
        <w:widowControl/>
        <w:spacing w:line="44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6. 所有保证金一律退还至交款单位账户，供应商在申请退款时务必填写本单位对公账户信息。</w:t>
      </w:r>
    </w:p>
    <w:p>
      <w:pPr>
        <w:widowControl/>
        <w:spacing w:line="44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7.联系电话填写经办人手机号码。发现异常情况，工作人员将通过政府采购网向该手机发送短信通知。不提供手机号码的不予通知。</w:t>
      </w:r>
    </w:p>
    <w:p>
      <w:pPr>
        <w:widowControl/>
        <w:spacing w:line="44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8．办理退还保证金的供应商可选择将退款资料直接送往采购中心，也可选择邮寄方式，不接受传真。地址：深圳市福田区景田路70号雅枫国际酒店北侧二楼市政府采购中心窗口服务大厅吴先生（收），电话：0755-83948155，邮编：518034。</w:t>
      </w:r>
    </w:p>
    <w:p>
      <w:pPr>
        <w:spacing w:line="440" w:lineRule="exact"/>
        <w:rPr>
          <w:rFonts w:hint="eastAsia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9．中心财务人员通过网上银行退还保证金， 1-2个工作日方能到账。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950F4"/>
    <w:rsid w:val="4779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2019-08-02T03:54:00Z</dcterms:created>
  <dc:creator>许帼欣</dc:creator>
  <cp:lastModifiedBy>许帼欣</cp:lastModifiedBy>
  <dcterms:modified xsi:type="dcterms:W3CDTF">2019-08-02T03:54:46Z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